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87" w:rsidRDefault="00D27387" w:rsidP="00B82663">
      <w:pPr>
        <w:pStyle w:val="ConsPlusNormal"/>
        <w:jc w:val="right"/>
      </w:pPr>
      <w:bookmarkStart w:id="0" w:name="_GoBack"/>
      <w:bookmarkEnd w:id="0"/>
    </w:p>
    <w:p w:rsidR="00D27387" w:rsidRDefault="00D27387" w:rsidP="00B82663">
      <w:pPr>
        <w:pStyle w:val="ConsPlusNormal"/>
        <w:jc w:val="right"/>
      </w:pPr>
    </w:p>
    <w:p w:rsidR="001243A8" w:rsidRPr="00D27387" w:rsidRDefault="00B82663" w:rsidP="00B82663">
      <w:pPr>
        <w:pStyle w:val="ConsPlusNormal"/>
        <w:jc w:val="right"/>
        <w:rPr>
          <w:u w:val="single"/>
        </w:rPr>
      </w:pPr>
      <w:r w:rsidRPr="00D27387">
        <w:rPr>
          <w:u w:val="single"/>
        </w:rPr>
        <w:t>В Городскую Думу города Южно-Сахалинска</w:t>
      </w:r>
    </w:p>
    <w:p w:rsidR="00D27387" w:rsidRDefault="00D27387" w:rsidP="00D27387">
      <w:pPr>
        <w:pStyle w:val="ConsPlusNonformat"/>
        <w:jc w:val="center"/>
      </w:pPr>
    </w:p>
    <w:p w:rsidR="00D27387" w:rsidRDefault="00D27387" w:rsidP="00D27387">
      <w:pPr>
        <w:pStyle w:val="ConsPlusNonformat"/>
        <w:jc w:val="center"/>
      </w:pPr>
      <w:r>
        <w:t>ФОРМА</w:t>
      </w:r>
    </w:p>
    <w:p w:rsidR="00D27387" w:rsidRDefault="00D27387" w:rsidP="00D27387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D27387" w:rsidRDefault="00D27387" w:rsidP="00D27387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D27387" w:rsidRDefault="00D27387" w:rsidP="00D27387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D27387" w:rsidRDefault="00D27387" w:rsidP="00D27387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D27387" w:rsidRDefault="00D27387" w:rsidP="00D27387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D27387" w:rsidRDefault="00D27387" w:rsidP="00D27387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D27387" w:rsidRDefault="00D27387" w:rsidP="00D27387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1243A8" w:rsidRDefault="00D27387" w:rsidP="00D27387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B82663" w:rsidRDefault="00B82663">
      <w:pPr>
        <w:pStyle w:val="ConsPlusNonformat"/>
        <w:jc w:val="both"/>
      </w:pPr>
    </w:p>
    <w:p w:rsidR="00B82663" w:rsidRDefault="00B82663">
      <w:pPr>
        <w:pStyle w:val="ConsPlusNonformat"/>
        <w:jc w:val="both"/>
      </w:pPr>
    </w:p>
    <w:p w:rsidR="001243A8" w:rsidRDefault="001243A8">
      <w:pPr>
        <w:pStyle w:val="ConsPlusNonformat"/>
        <w:jc w:val="both"/>
      </w:pPr>
      <w:r>
        <w:t>Я, ________________________________________________________________________</w:t>
      </w:r>
    </w:p>
    <w:p w:rsidR="001243A8" w:rsidRDefault="001243A8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243A8" w:rsidRDefault="001243A8">
      <w:pPr>
        <w:pStyle w:val="ConsPlusNonformat"/>
        <w:jc w:val="both"/>
      </w:pPr>
      <w:r>
        <w:t>___________________________________________________________________________</w:t>
      </w:r>
    </w:p>
    <w:p w:rsidR="001243A8" w:rsidRDefault="001243A8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82663" w:rsidRDefault="001243A8">
      <w:pPr>
        <w:pStyle w:val="ConsPlusNonformat"/>
        <w:jc w:val="both"/>
      </w:pPr>
      <w:r>
        <w:t>__________________________________________</w:t>
      </w:r>
      <w:r w:rsidR="00B82663">
        <w:t>_________________________________</w:t>
      </w:r>
    </w:p>
    <w:p w:rsidR="00B82663" w:rsidRDefault="00B82663">
      <w:pPr>
        <w:pStyle w:val="ConsPlusNonformat"/>
        <w:jc w:val="both"/>
      </w:pPr>
    </w:p>
    <w:p w:rsidR="001243A8" w:rsidRDefault="00B82663">
      <w:pPr>
        <w:pStyle w:val="ConsPlusNonformat"/>
        <w:jc w:val="both"/>
      </w:pPr>
      <w:r>
        <w:t>___________________________________________________________________________</w:t>
      </w:r>
      <w:r w:rsidR="001243A8">
        <w:t>,</w:t>
      </w:r>
    </w:p>
    <w:p w:rsidR="001243A8" w:rsidRDefault="001243A8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243A8" w:rsidRDefault="001243A8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243A8" w:rsidRDefault="001243A8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243A8" w:rsidRDefault="001243A8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1243A8" w:rsidRDefault="001243A8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1243A8" w:rsidRDefault="001243A8">
      <w:pPr>
        <w:pStyle w:val="ConsPlusNonformat"/>
        <w:jc w:val="both"/>
      </w:pPr>
      <w:r>
        <w:t>общедоступной   информации</w:t>
      </w:r>
      <w:proofErr w:type="gramStart"/>
      <w:r>
        <w:t xml:space="preserve">   </w:t>
      </w:r>
      <w:hyperlink w:anchor="P66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1&gt;</w:t>
        </w:r>
      </w:hyperlink>
      <w:r>
        <w:t>,   а   также   данных,   позволяющих  меня</w:t>
      </w:r>
    </w:p>
    <w:p w:rsidR="001243A8" w:rsidRDefault="001243A8">
      <w:pPr>
        <w:pStyle w:val="ConsPlusNonformat"/>
        <w:jc w:val="both"/>
      </w:pPr>
      <w:r>
        <w:t>идентифицировать:</w:t>
      </w:r>
    </w:p>
    <w:p w:rsidR="001243A8" w:rsidRDefault="001243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1243A8">
        <w:tc>
          <w:tcPr>
            <w:tcW w:w="510" w:type="dxa"/>
          </w:tcPr>
          <w:p w:rsidR="001243A8" w:rsidRDefault="001243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1243A8" w:rsidRDefault="001243A8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243A8" w:rsidTr="00D27387">
        <w:trPr>
          <w:trHeight w:val="304"/>
        </w:trPr>
        <w:tc>
          <w:tcPr>
            <w:tcW w:w="510" w:type="dxa"/>
          </w:tcPr>
          <w:p w:rsidR="001243A8" w:rsidRDefault="001243A8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1243A8" w:rsidRDefault="001243A8">
            <w:pPr>
              <w:pStyle w:val="ConsPlusNormal"/>
            </w:pPr>
          </w:p>
        </w:tc>
      </w:tr>
      <w:tr w:rsidR="001243A8">
        <w:tc>
          <w:tcPr>
            <w:tcW w:w="510" w:type="dxa"/>
          </w:tcPr>
          <w:p w:rsidR="001243A8" w:rsidRDefault="001243A8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1243A8" w:rsidRDefault="001243A8">
            <w:pPr>
              <w:pStyle w:val="ConsPlusNormal"/>
            </w:pPr>
          </w:p>
        </w:tc>
      </w:tr>
      <w:tr w:rsidR="001243A8">
        <w:tc>
          <w:tcPr>
            <w:tcW w:w="510" w:type="dxa"/>
          </w:tcPr>
          <w:p w:rsidR="001243A8" w:rsidRDefault="001243A8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1243A8" w:rsidRDefault="001243A8">
            <w:pPr>
              <w:pStyle w:val="ConsPlusNormal"/>
            </w:pPr>
          </w:p>
        </w:tc>
      </w:tr>
      <w:tr w:rsidR="00B82663">
        <w:tc>
          <w:tcPr>
            <w:tcW w:w="510" w:type="dxa"/>
          </w:tcPr>
          <w:p w:rsidR="00B82663" w:rsidRDefault="00B82663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B82663" w:rsidRDefault="00B82663">
            <w:pPr>
              <w:pStyle w:val="ConsPlusNormal"/>
            </w:pPr>
          </w:p>
        </w:tc>
      </w:tr>
    </w:tbl>
    <w:p w:rsidR="001243A8" w:rsidRDefault="001243A8">
      <w:pPr>
        <w:pStyle w:val="ConsPlusNormal"/>
        <w:jc w:val="both"/>
      </w:pPr>
    </w:p>
    <w:p w:rsidR="001243A8" w:rsidRDefault="001243A8">
      <w:pPr>
        <w:pStyle w:val="ConsPlusNonformat"/>
        <w:jc w:val="both"/>
      </w:pPr>
      <w:r>
        <w:t>Достоверность настоящих сведений подтверждаю.</w:t>
      </w:r>
    </w:p>
    <w:p w:rsidR="001243A8" w:rsidRDefault="001243A8">
      <w:pPr>
        <w:pStyle w:val="ConsPlusNonformat"/>
        <w:jc w:val="both"/>
      </w:pPr>
    </w:p>
    <w:p w:rsidR="001243A8" w:rsidRDefault="001243A8">
      <w:pPr>
        <w:pStyle w:val="ConsPlusNonformat"/>
        <w:jc w:val="both"/>
      </w:pPr>
      <w:r>
        <w:t>"__" __________ 20__ г.   _________________________________________________</w:t>
      </w:r>
    </w:p>
    <w:p w:rsidR="00D27387" w:rsidRDefault="001243A8">
      <w:pPr>
        <w:pStyle w:val="ConsPlusNonformat"/>
        <w:jc w:val="both"/>
        <w:rPr>
          <w:sz w:val="16"/>
          <w:szCs w:val="16"/>
        </w:rPr>
      </w:pPr>
      <w:r>
        <w:t xml:space="preserve">                           (</w:t>
      </w:r>
      <w:r w:rsidRPr="00D27387">
        <w:rPr>
          <w:sz w:val="16"/>
          <w:szCs w:val="16"/>
        </w:rPr>
        <w:t>подпись государ</w:t>
      </w:r>
      <w:r w:rsidR="00D27387">
        <w:rPr>
          <w:sz w:val="16"/>
          <w:szCs w:val="16"/>
        </w:rPr>
        <w:t xml:space="preserve">ственного гражданского служащего </w:t>
      </w:r>
      <w:r w:rsidRPr="00D27387">
        <w:rPr>
          <w:sz w:val="16"/>
          <w:szCs w:val="16"/>
        </w:rPr>
        <w:t>или</w:t>
      </w:r>
    </w:p>
    <w:p w:rsidR="00D27387" w:rsidRDefault="00D2738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1243A8" w:rsidRPr="00D273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243A8" w:rsidRPr="00D27387">
        <w:rPr>
          <w:sz w:val="16"/>
          <w:szCs w:val="16"/>
        </w:rPr>
        <w:t>муниципального служащего, гражданина</w:t>
      </w:r>
      <w:r>
        <w:rPr>
          <w:sz w:val="16"/>
          <w:szCs w:val="16"/>
        </w:rPr>
        <w:t xml:space="preserve"> </w:t>
      </w:r>
      <w:r w:rsidR="001243A8" w:rsidRPr="00D27387">
        <w:rPr>
          <w:sz w:val="16"/>
          <w:szCs w:val="16"/>
        </w:rPr>
        <w:t xml:space="preserve">Российской Федерации, </w:t>
      </w:r>
    </w:p>
    <w:p w:rsidR="00D27387" w:rsidRDefault="00D2738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1243A8" w:rsidRPr="00D27387">
        <w:rPr>
          <w:sz w:val="16"/>
          <w:szCs w:val="16"/>
        </w:rPr>
        <w:t>претендующего на замещение</w:t>
      </w:r>
      <w:r>
        <w:rPr>
          <w:sz w:val="16"/>
          <w:szCs w:val="16"/>
        </w:rPr>
        <w:t xml:space="preserve"> </w:t>
      </w:r>
      <w:r w:rsidR="001243A8" w:rsidRPr="00D27387">
        <w:rPr>
          <w:sz w:val="16"/>
          <w:szCs w:val="16"/>
        </w:rPr>
        <w:t xml:space="preserve">должности государственной гражданской </w:t>
      </w:r>
    </w:p>
    <w:p w:rsidR="001243A8" w:rsidRPr="00D27387" w:rsidRDefault="00D2738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1243A8" w:rsidRPr="00D27387">
        <w:rPr>
          <w:sz w:val="16"/>
          <w:szCs w:val="16"/>
        </w:rPr>
        <w:t>службы</w:t>
      </w:r>
      <w:r>
        <w:rPr>
          <w:sz w:val="16"/>
          <w:szCs w:val="16"/>
        </w:rPr>
        <w:t xml:space="preserve"> </w:t>
      </w:r>
      <w:r w:rsidR="001243A8" w:rsidRPr="00D27387">
        <w:rPr>
          <w:sz w:val="16"/>
          <w:szCs w:val="16"/>
        </w:rPr>
        <w:t>Российской Федерации или муниципальной службы)</w:t>
      </w:r>
    </w:p>
    <w:p w:rsidR="001243A8" w:rsidRDefault="001243A8">
      <w:pPr>
        <w:pStyle w:val="ConsPlusNonformat"/>
        <w:jc w:val="both"/>
      </w:pPr>
    </w:p>
    <w:p w:rsidR="001243A8" w:rsidRDefault="001243A8">
      <w:pPr>
        <w:pStyle w:val="ConsPlusNonformat"/>
        <w:jc w:val="both"/>
      </w:pPr>
      <w:r>
        <w:t>___________________________________________________________________________</w:t>
      </w:r>
    </w:p>
    <w:p w:rsidR="001243A8" w:rsidRDefault="001243A8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243A8" w:rsidRDefault="001243A8">
      <w:pPr>
        <w:pStyle w:val="ConsPlusNormal"/>
        <w:jc w:val="both"/>
      </w:pPr>
    </w:p>
    <w:p w:rsidR="001243A8" w:rsidRDefault="001243A8">
      <w:pPr>
        <w:pStyle w:val="ConsPlusNormal"/>
        <w:ind w:firstLine="540"/>
        <w:jc w:val="both"/>
      </w:pPr>
      <w:r>
        <w:t>--------------------------------</w:t>
      </w:r>
    </w:p>
    <w:p w:rsidR="001243A8" w:rsidRPr="001243A8" w:rsidRDefault="001243A8">
      <w:pPr>
        <w:pStyle w:val="ConsPlusNormal"/>
        <w:ind w:firstLine="540"/>
        <w:jc w:val="both"/>
        <w:rPr>
          <w:sz w:val="16"/>
          <w:szCs w:val="16"/>
        </w:rPr>
      </w:pPr>
      <w:bookmarkStart w:id="1" w:name="P66"/>
      <w:bookmarkEnd w:id="1"/>
      <w:r w:rsidRPr="001243A8">
        <w:rPr>
          <w:sz w:val="16"/>
          <w:szCs w:val="16"/>
        </w:rPr>
        <w:t xml:space="preserve">&lt;1&gt; В соответствии с </w:t>
      </w:r>
      <w:hyperlink r:id="rId5" w:history="1">
        <w:r w:rsidRPr="001243A8">
          <w:rPr>
            <w:color w:val="0000FF"/>
            <w:sz w:val="16"/>
            <w:szCs w:val="16"/>
          </w:rPr>
          <w:t>частью 1 статьи 7</w:t>
        </w:r>
      </w:hyperlink>
      <w:r w:rsidRPr="001243A8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243A8" w:rsidRPr="001243A8" w:rsidRDefault="001243A8">
      <w:pPr>
        <w:pStyle w:val="ConsPlusNormal"/>
        <w:ind w:firstLine="540"/>
        <w:jc w:val="both"/>
        <w:rPr>
          <w:sz w:val="16"/>
          <w:szCs w:val="16"/>
        </w:rPr>
      </w:pPr>
      <w:bookmarkStart w:id="2" w:name="P67"/>
      <w:bookmarkEnd w:id="2"/>
      <w:r w:rsidRPr="001243A8">
        <w:rPr>
          <w:sz w:val="16"/>
          <w:szCs w:val="16"/>
        </w:rPr>
        <w:t xml:space="preserve">&lt;2&gt; В соответствии с </w:t>
      </w:r>
      <w:hyperlink r:id="rId6" w:history="1">
        <w:r w:rsidRPr="001243A8">
          <w:rPr>
            <w:color w:val="0000FF"/>
            <w:sz w:val="16"/>
            <w:szCs w:val="16"/>
          </w:rPr>
          <w:t>пунктом 13 статьи 2</w:t>
        </w:r>
      </w:hyperlink>
      <w:r w:rsidRPr="001243A8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243A8" w:rsidRPr="001243A8" w:rsidRDefault="001243A8" w:rsidP="001243A8">
      <w:pPr>
        <w:pStyle w:val="ConsPlusNormal"/>
        <w:ind w:firstLine="540"/>
        <w:jc w:val="both"/>
        <w:rPr>
          <w:sz w:val="16"/>
          <w:szCs w:val="16"/>
        </w:rPr>
      </w:pPr>
      <w:bookmarkStart w:id="3" w:name="P68"/>
      <w:bookmarkEnd w:id="3"/>
      <w:r w:rsidRPr="001243A8">
        <w:rPr>
          <w:sz w:val="16"/>
          <w:szCs w:val="16"/>
        </w:rPr>
        <w:t xml:space="preserve">&lt;3&gt; В соответствии с </w:t>
      </w:r>
      <w:hyperlink r:id="rId7" w:history="1">
        <w:r w:rsidRPr="001243A8">
          <w:rPr>
            <w:color w:val="0000FF"/>
            <w:sz w:val="16"/>
            <w:szCs w:val="16"/>
          </w:rPr>
          <w:t>пунктом 14 статьи 2</w:t>
        </w:r>
      </w:hyperlink>
      <w:r w:rsidRPr="001243A8">
        <w:rPr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243A8" w:rsidRDefault="00124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43A8" w:rsidSect="00D273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A8"/>
    <w:rsid w:val="001243A8"/>
    <w:rsid w:val="0022592D"/>
    <w:rsid w:val="003509BB"/>
    <w:rsid w:val="00611247"/>
    <w:rsid w:val="007018B7"/>
    <w:rsid w:val="00B82663"/>
    <w:rsid w:val="00B839EC"/>
    <w:rsid w:val="00D27387"/>
    <w:rsid w:val="00EA18D1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6399-8BCE-494F-8960-43D8A97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A4CC38C8378E79581D89558BE183E6D5F3EFFD71BE5F4D61A6A608DD1323DB5D97Et3N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BA4CC38C8378E79581D89558BE183E6D5F3EFFD71BE5F4D61A6A608DD1323DB5D97E3DtENDX" TargetMode="External"/><Relationship Id="rId5" Type="http://schemas.openxmlformats.org/officeDocument/2006/relationships/hyperlink" Target="consultantplus://offline/ref=1ABA4CC38C8378E79581D89558BE183E6D5F3EFFD71BE5F4D61A6A608DD1323DB5D97E3FE86B48E0t3N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7182-00D0-4819-B6A5-A528A072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 А.А.</dc:creator>
  <cp:keywords/>
  <dc:description/>
  <cp:lastModifiedBy>Жилкина А.А.</cp:lastModifiedBy>
  <cp:revision>4</cp:revision>
  <cp:lastPrinted>2017-01-27T01:13:00Z</cp:lastPrinted>
  <dcterms:created xsi:type="dcterms:W3CDTF">2017-06-14T03:19:00Z</dcterms:created>
  <dcterms:modified xsi:type="dcterms:W3CDTF">2017-06-14T03:20:00Z</dcterms:modified>
</cp:coreProperties>
</file>